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A2E3" w14:textId="7C62A68D" w:rsidR="00D45D43" w:rsidRPr="00D40B58" w:rsidRDefault="00D45D43" w:rsidP="00D40B58">
      <w:pPr>
        <w:ind w:firstLine="708"/>
        <w:jc w:val="both"/>
        <w:rPr>
          <w:rFonts w:ascii="Arial" w:hAnsi="Arial" w:cs="Arial"/>
          <w:b/>
          <w:bCs/>
        </w:rPr>
      </w:pPr>
      <w:r w:rsidRPr="00D40B58">
        <w:rPr>
          <w:rStyle w:val="Pogrubienie"/>
          <w:rFonts w:ascii="Arial" w:hAnsi="Arial" w:cs="Arial"/>
        </w:rPr>
        <w:t>KLAUZULA INFORMACYJNA O PRZETWARZANIU DANYCH OSOBOWYCH</w:t>
      </w:r>
    </w:p>
    <w:p w14:paraId="5AAD8E3F" w14:textId="1C9D41C8" w:rsidR="00F74759" w:rsidRPr="00D40B58" w:rsidRDefault="00BC4734" w:rsidP="00D40B58">
      <w:pPr>
        <w:ind w:firstLine="708"/>
        <w:jc w:val="both"/>
        <w:rPr>
          <w:rFonts w:ascii="Arial" w:eastAsia="Times New Roman" w:hAnsi="Arial" w:cs="Arial"/>
          <w:b/>
          <w:lang w:eastAsia="pl-PL"/>
        </w:rPr>
      </w:pPr>
      <w:r w:rsidRPr="00D40B58">
        <w:rPr>
          <w:rFonts w:ascii="Arial" w:eastAsia="Times New Roman" w:hAnsi="Arial" w:cs="Arial"/>
          <w:b/>
          <w:lang w:eastAsia="pl-PL"/>
        </w:rPr>
        <w:t>Zgodnie z art. 13 Rozporządzeni</w:t>
      </w:r>
      <w:r w:rsidR="0031494D" w:rsidRPr="00D40B58">
        <w:rPr>
          <w:rFonts w:ascii="Arial" w:eastAsia="Times New Roman" w:hAnsi="Arial" w:cs="Arial"/>
          <w:b/>
          <w:lang w:eastAsia="pl-PL"/>
        </w:rPr>
        <w:t>a</w:t>
      </w:r>
      <w:r w:rsidRPr="00D40B58">
        <w:rPr>
          <w:rFonts w:ascii="Arial" w:eastAsia="Times New Roman" w:hAnsi="Arial" w:cs="Arial"/>
          <w:b/>
          <w:lang w:eastAsia="pl-PL"/>
        </w:rPr>
        <w:t xml:space="preserve"> Parlamentu Europejskiego i Rady (UE) 2016/679 z dnia 27 kwietnia 2016 r. w sprawie ochrony osób fizycznych w związku </w:t>
      </w:r>
      <w:r w:rsidRPr="00D40B58">
        <w:rPr>
          <w:rFonts w:ascii="Arial" w:eastAsia="Times New Roman" w:hAnsi="Arial" w:cs="Arial"/>
          <w:b/>
          <w:lang w:eastAsia="pl-PL"/>
        </w:rPr>
        <w:br/>
        <w:t>z przetwarzaniem danych osobowych i w sprawie swobodnego przepływu takich danych oraz uchylenia dyrektywy 95/46/WE (ogólne rozporządzenie o ochronie danych)</w:t>
      </w:r>
      <w:r w:rsidR="00712CE9" w:rsidRPr="00D40B58">
        <w:rPr>
          <w:rFonts w:ascii="Arial" w:eastAsia="Times New Roman" w:hAnsi="Arial" w:cs="Arial"/>
          <w:b/>
          <w:lang w:eastAsia="pl-PL"/>
        </w:rPr>
        <w:t xml:space="preserve">Dz. Urz. UE L 119 z dn. 04. 05. 2016 </w:t>
      </w:r>
      <w:r w:rsidRPr="00D40B58">
        <w:rPr>
          <w:rFonts w:ascii="Arial" w:eastAsia="Times New Roman" w:hAnsi="Arial" w:cs="Arial"/>
          <w:b/>
          <w:lang w:eastAsia="pl-PL"/>
        </w:rPr>
        <w:t xml:space="preserve"> informuję, iż:</w:t>
      </w:r>
    </w:p>
    <w:p w14:paraId="6E09E3F3" w14:textId="77777777" w:rsidR="00F74759" w:rsidRPr="00D40B58" w:rsidRDefault="00F74759" w:rsidP="00F74759">
      <w:pPr>
        <w:pStyle w:val="Akapitzlist"/>
        <w:numPr>
          <w:ilvl w:val="0"/>
          <w:numId w:val="5"/>
        </w:numPr>
        <w:tabs>
          <w:tab w:val="left" w:pos="765"/>
        </w:tabs>
        <w:suppressAutoHyphens/>
        <w:autoSpaceDN w:val="0"/>
        <w:spacing w:after="0" w:line="240" w:lineRule="auto"/>
        <w:ind w:left="720"/>
        <w:contextualSpacing w:val="0"/>
        <w:jc w:val="both"/>
        <w:rPr>
          <w:rFonts w:ascii="Times New Roman" w:hAnsi="Times New Roman"/>
        </w:rPr>
      </w:pPr>
      <w:r>
        <w:rPr>
          <w:rFonts w:ascii="Arial" w:hAnsi="Arial" w:cs="Arial"/>
        </w:rPr>
        <w:t>Administratorem Pani/Pana danych osobowych jest Państwowy Instytut Weterynaryjny – Państwowy Instytut Badawczy z siedzibą przy</w:t>
      </w:r>
      <w:r>
        <w:rPr>
          <w:rFonts w:ascii="Arial" w:hAnsi="Arial" w:cs="Arial"/>
        </w:rPr>
        <w:br/>
        <w:t xml:space="preserve">ul. Partyzantów 57, 24 – 100 Puławy, </w:t>
      </w:r>
      <w:r>
        <w:rPr>
          <w:rFonts w:ascii="Arial" w:hAnsi="Arial" w:cs="Arial"/>
          <w:color w:val="000000"/>
        </w:rPr>
        <w:t>tel. 81 8893000, fax: 81 8862595</w:t>
      </w:r>
      <w:r>
        <w:rPr>
          <w:rFonts w:ascii="Arial" w:hAnsi="Arial" w:cs="Arial"/>
        </w:rPr>
        <w:t>,</w:t>
      </w:r>
      <w:r>
        <w:rPr>
          <w:rFonts w:ascii="Arial" w:hAnsi="Arial" w:cs="Arial"/>
        </w:rPr>
        <w:br/>
        <w:t xml:space="preserve"> e-mail:  </w:t>
      </w:r>
      <w:hyperlink r:id="rId7" w:history="1">
        <w:r>
          <w:rPr>
            <w:rStyle w:val="Hipercze"/>
            <w:rFonts w:ascii="Arial" w:hAnsi="Arial"/>
            <w:color w:val="00000A"/>
          </w:rPr>
          <w:t>sekretariat@piwet.pulawy.pl</w:t>
        </w:r>
      </w:hyperlink>
    </w:p>
    <w:p w14:paraId="545FBBA3" w14:textId="77777777" w:rsidR="00D40B58" w:rsidRPr="00D40B58" w:rsidRDefault="00D40B58" w:rsidP="00D40B58">
      <w:pPr>
        <w:pStyle w:val="Akapitzlist"/>
        <w:tabs>
          <w:tab w:val="left" w:pos="765"/>
        </w:tabs>
        <w:suppressAutoHyphens/>
        <w:autoSpaceDN w:val="0"/>
        <w:spacing w:after="0" w:line="240" w:lineRule="auto"/>
        <w:contextualSpacing w:val="0"/>
        <w:jc w:val="both"/>
        <w:rPr>
          <w:rFonts w:ascii="Times New Roman" w:hAnsi="Times New Roman"/>
        </w:rPr>
      </w:pPr>
    </w:p>
    <w:p w14:paraId="5FF56B31" w14:textId="77777777" w:rsidR="00F74759" w:rsidRPr="002F6486" w:rsidRDefault="00F74759" w:rsidP="00D40B58">
      <w:pPr>
        <w:pStyle w:val="Akapitzlist"/>
        <w:numPr>
          <w:ilvl w:val="0"/>
          <w:numId w:val="5"/>
        </w:numPr>
        <w:tabs>
          <w:tab w:val="left" w:pos="765"/>
        </w:tabs>
        <w:suppressAutoHyphens/>
        <w:autoSpaceDN w:val="0"/>
        <w:spacing w:after="0" w:line="240" w:lineRule="auto"/>
        <w:ind w:left="720"/>
        <w:contextualSpacing w:val="0"/>
        <w:jc w:val="both"/>
        <w:rPr>
          <w:rFonts w:ascii="Times New Roman" w:hAnsi="Times New Roman"/>
        </w:rPr>
      </w:pPr>
      <w:r w:rsidRPr="00D40B58">
        <w:rPr>
          <w:rFonts w:ascii="Arial" w:hAnsi="Arial"/>
        </w:rPr>
        <w:t xml:space="preserve">Dane kontaktowe Inspektora Ochrony Danych Państwowego Instytutu Weterynaryjnego – Państwowego Instytutu Badawczego, e-mail: </w:t>
      </w:r>
      <w:hyperlink r:id="rId8" w:history="1">
        <w:r w:rsidRPr="00D40B58">
          <w:rPr>
            <w:rStyle w:val="Hipercze"/>
            <w:rFonts w:ascii="Arial" w:hAnsi="Arial"/>
            <w:color w:val="0A0A9B"/>
          </w:rPr>
          <w:t>inspektor@cbi24.pl</w:t>
        </w:r>
      </w:hyperlink>
    </w:p>
    <w:p w14:paraId="4BD00818" w14:textId="77777777" w:rsidR="002F6486" w:rsidRPr="002F6486" w:rsidRDefault="002F6486" w:rsidP="002F6486">
      <w:pPr>
        <w:pStyle w:val="Akapitzlist"/>
        <w:rPr>
          <w:rFonts w:ascii="Times New Roman" w:hAnsi="Times New Roman"/>
        </w:rPr>
      </w:pPr>
    </w:p>
    <w:p w14:paraId="62AEBE80" w14:textId="066DB51A" w:rsidR="004F475C" w:rsidRPr="00683F06" w:rsidRDefault="00F74759" w:rsidP="001C2181">
      <w:pPr>
        <w:pStyle w:val="Akapitzlist"/>
        <w:numPr>
          <w:ilvl w:val="0"/>
          <w:numId w:val="5"/>
        </w:numPr>
        <w:tabs>
          <w:tab w:val="left" w:pos="765"/>
        </w:tabs>
        <w:suppressAutoHyphens/>
        <w:autoSpaceDN w:val="0"/>
        <w:spacing w:after="0" w:line="240" w:lineRule="auto"/>
        <w:ind w:left="720"/>
        <w:contextualSpacing w:val="0"/>
        <w:jc w:val="both"/>
        <w:rPr>
          <w:rFonts w:ascii="Times New Roman" w:hAnsi="Times New Roman"/>
          <w:color w:val="FF0000"/>
          <w:u w:val="single"/>
        </w:rPr>
      </w:pPr>
      <w:r w:rsidRPr="00683F06">
        <w:rPr>
          <w:rFonts w:ascii="Arial" w:hAnsi="Arial"/>
        </w:rPr>
        <w:t xml:space="preserve">Pani/Pana dane osobowe przetwarzane będą w celu realizacji </w:t>
      </w:r>
      <w:r w:rsidR="001C2181" w:rsidRPr="001C2181">
        <w:rPr>
          <w:rFonts w:ascii="Arial" w:hAnsi="Arial"/>
        </w:rPr>
        <w:t>naboru na Studia Specjalizacyjne</w:t>
      </w:r>
      <w:bookmarkStart w:id="0" w:name="_GoBack"/>
      <w:bookmarkEnd w:id="0"/>
      <w:r w:rsidR="001C2181" w:rsidRPr="001C2181">
        <w:rPr>
          <w:rFonts w:ascii="Arial" w:hAnsi="Arial"/>
        </w:rPr>
        <w:t xml:space="preserve"> z zakresu Chirurgii Weterynaryjnej</w:t>
      </w:r>
    </w:p>
    <w:p w14:paraId="2041F69B" w14:textId="77777777" w:rsidR="00683F06" w:rsidRPr="00683F06" w:rsidRDefault="00683F06" w:rsidP="00683F06">
      <w:pPr>
        <w:pStyle w:val="Akapitzlist"/>
        <w:rPr>
          <w:rFonts w:ascii="Times New Roman" w:hAnsi="Times New Roman"/>
          <w:color w:val="FF0000"/>
          <w:u w:val="single"/>
        </w:rPr>
      </w:pPr>
    </w:p>
    <w:p w14:paraId="5037354E" w14:textId="3D2747F5" w:rsidR="00F74759" w:rsidRPr="002F6486" w:rsidRDefault="00712CE9" w:rsidP="002F6486">
      <w:pPr>
        <w:pStyle w:val="Akapitzlist"/>
        <w:numPr>
          <w:ilvl w:val="0"/>
          <w:numId w:val="5"/>
        </w:numPr>
        <w:tabs>
          <w:tab w:val="left" w:pos="765"/>
        </w:tabs>
        <w:suppressAutoHyphens/>
        <w:autoSpaceDN w:val="0"/>
        <w:spacing w:after="0" w:line="240" w:lineRule="auto"/>
        <w:ind w:left="720"/>
        <w:contextualSpacing w:val="0"/>
        <w:jc w:val="both"/>
        <w:rPr>
          <w:rFonts w:ascii="Times New Roman" w:hAnsi="Times New Roman"/>
        </w:rPr>
      </w:pPr>
      <w:r w:rsidRPr="002F6486">
        <w:rPr>
          <w:rFonts w:ascii="Arial" w:hAnsi="Arial"/>
        </w:rPr>
        <w:t>U</w:t>
      </w:r>
      <w:r w:rsidR="00F74759" w:rsidRPr="002F6486">
        <w:rPr>
          <w:rFonts w:ascii="Arial" w:hAnsi="Arial"/>
        </w:rPr>
        <w:t>dzielona zgoda będzie podstawą przetwarzania dodatkowych danych (np. adres e-mail, nr telefonu, zdjęcie) zawartych w złożonych przez Panią/Pana dokumentach, z</w:t>
      </w:r>
      <w:r w:rsidR="002F6486">
        <w:rPr>
          <w:rFonts w:ascii="Arial" w:hAnsi="Arial"/>
        </w:rPr>
        <w:t>wiązanych z procesem rekrutacji</w:t>
      </w:r>
    </w:p>
    <w:p w14:paraId="6FB2B864" w14:textId="77777777" w:rsidR="002F6486" w:rsidRPr="002F6486" w:rsidRDefault="002F6486" w:rsidP="002F6486">
      <w:pPr>
        <w:tabs>
          <w:tab w:val="left" w:pos="765"/>
        </w:tabs>
        <w:suppressAutoHyphens/>
        <w:autoSpaceDN w:val="0"/>
        <w:spacing w:after="0" w:line="240" w:lineRule="auto"/>
        <w:jc w:val="both"/>
        <w:rPr>
          <w:rFonts w:ascii="Times New Roman" w:hAnsi="Times New Roman"/>
        </w:rPr>
      </w:pPr>
    </w:p>
    <w:p w14:paraId="629110E3" w14:textId="31A53A1E" w:rsidR="00F74759" w:rsidRPr="002F6486" w:rsidRDefault="00F74759" w:rsidP="00D40B58">
      <w:pPr>
        <w:pStyle w:val="Akapitzlist"/>
        <w:numPr>
          <w:ilvl w:val="0"/>
          <w:numId w:val="5"/>
        </w:numPr>
        <w:tabs>
          <w:tab w:val="left" w:pos="765"/>
        </w:tabs>
        <w:suppressAutoHyphens/>
        <w:autoSpaceDN w:val="0"/>
        <w:spacing w:after="0" w:line="240" w:lineRule="auto"/>
        <w:ind w:left="720"/>
        <w:contextualSpacing w:val="0"/>
        <w:jc w:val="both"/>
        <w:rPr>
          <w:rFonts w:ascii="Times New Roman" w:hAnsi="Times New Roman"/>
        </w:rPr>
      </w:pPr>
      <w:r w:rsidRPr="00D40B58">
        <w:rPr>
          <w:rFonts w:ascii="Arial" w:hAnsi="Arial"/>
        </w:rPr>
        <w:t xml:space="preserve">Pani/Pana dane osobowe będą przechowywane przez okres nie dłuższy niż </w:t>
      </w:r>
      <w:r w:rsidRPr="00D40B58">
        <w:rPr>
          <w:rFonts w:ascii="Arial" w:hAnsi="Arial"/>
        </w:rPr>
        <w:br/>
      </w:r>
      <w:r w:rsidR="00D40B58" w:rsidRPr="00D40B58">
        <w:rPr>
          <w:rFonts w:ascii="Arial" w:hAnsi="Arial"/>
        </w:rPr>
        <w:t>trzy</w:t>
      </w:r>
      <w:r w:rsidRPr="00D40B58">
        <w:rPr>
          <w:rFonts w:ascii="Arial" w:hAnsi="Arial"/>
        </w:rPr>
        <w:t xml:space="preserve"> miesiące po upł</w:t>
      </w:r>
      <w:r w:rsidR="00D40B58" w:rsidRPr="00D40B58">
        <w:rPr>
          <w:rFonts w:ascii="Arial" w:hAnsi="Arial"/>
        </w:rPr>
        <w:t xml:space="preserve">ywie terminu składania ofert, </w:t>
      </w:r>
      <w:r w:rsidRPr="00D40B58">
        <w:rPr>
          <w:rFonts w:ascii="Arial" w:hAnsi="Arial"/>
        </w:rPr>
        <w:t xml:space="preserve">a następnie zostaną niszczone jeżeli nie zostanie Pani/Pan </w:t>
      </w:r>
      <w:r w:rsidR="002F6486">
        <w:rPr>
          <w:rFonts w:ascii="Arial" w:hAnsi="Arial"/>
        </w:rPr>
        <w:t>uwzględniony w naborze</w:t>
      </w:r>
    </w:p>
    <w:p w14:paraId="79EFFDCB" w14:textId="77777777" w:rsidR="002F6486" w:rsidRPr="002F6486" w:rsidRDefault="002F6486" w:rsidP="002F6486">
      <w:pPr>
        <w:pStyle w:val="Akapitzlist"/>
        <w:rPr>
          <w:rFonts w:ascii="Times New Roman" w:hAnsi="Times New Roman"/>
        </w:rPr>
      </w:pPr>
    </w:p>
    <w:p w14:paraId="5C8F3A98" w14:textId="33AE4CA4" w:rsidR="00F74759" w:rsidRPr="002F6486" w:rsidRDefault="00F74759" w:rsidP="002F6486">
      <w:pPr>
        <w:pStyle w:val="Akapitzlist"/>
        <w:numPr>
          <w:ilvl w:val="0"/>
          <w:numId w:val="5"/>
        </w:numPr>
        <w:tabs>
          <w:tab w:val="left" w:pos="765"/>
        </w:tabs>
        <w:suppressAutoHyphens/>
        <w:autoSpaceDN w:val="0"/>
        <w:spacing w:after="0" w:line="240" w:lineRule="auto"/>
        <w:ind w:left="720"/>
        <w:contextualSpacing w:val="0"/>
        <w:jc w:val="both"/>
        <w:rPr>
          <w:rFonts w:ascii="Times New Roman" w:hAnsi="Times New Roman"/>
        </w:rPr>
      </w:pPr>
      <w:r w:rsidRPr="002F6486">
        <w:rPr>
          <w:rFonts w:ascii="Arial" w:hAnsi="Arial"/>
        </w:rPr>
        <w:t>W odniesieniu do danych pozyskanych w związku z prowadzonym procesem rekrutacji przysługują Pani/Panu następujące uprawnienia:</w:t>
      </w:r>
    </w:p>
    <w:p w14:paraId="7DC7B873" w14:textId="77777777" w:rsidR="00F74759" w:rsidRDefault="00F74759" w:rsidP="00F74759">
      <w:pPr>
        <w:pStyle w:val="Akapitzlist"/>
        <w:numPr>
          <w:ilvl w:val="0"/>
          <w:numId w:val="7"/>
        </w:numPr>
        <w:tabs>
          <w:tab w:val="left" w:pos="765"/>
        </w:tabs>
        <w:suppressAutoHyphens/>
        <w:autoSpaceDN w:val="0"/>
        <w:spacing w:after="0" w:line="240" w:lineRule="auto"/>
        <w:ind w:left="720"/>
        <w:contextualSpacing w:val="0"/>
        <w:jc w:val="both"/>
        <w:rPr>
          <w:rFonts w:ascii="Arial" w:hAnsi="Arial"/>
        </w:rPr>
      </w:pPr>
      <w:r>
        <w:rPr>
          <w:rFonts w:ascii="Arial" w:hAnsi="Arial"/>
        </w:rPr>
        <w:t>prawo dostępu do swoich danych oraz otrzymania ich kopii;</w:t>
      </w:r>
    </w:p>
    <w:p w14:paraId="71FC0ECF" w14:textId="77777777" w:rsidR="00F74759" w:rsidRDefault="00F74759" w:rsidP="00F74759">
      <w:pPr>
        <w:pStyle w:val="Akapitzlist"/>
        <w:numPr>
          <w:ilvl w:val="0"/>
          <w:numId w:val="7"/>
        </w:numPr>
        <w:tabs>
          <w:tab w:val="left" w:pos="765"/>
        </w:tabs>
        <w:suppressAutoHyphens/>
        <w:autoSpaceDN w:val="0"/>
        <w:spacing w:after="0" w:line="240" w:lineRule="auto"/>
        <w:ind w:left="720"/>
        <w:contextualSpacing w:val="0"/>
        <w:jc w:val="both"/>
        <w:rPr>
          <w:rFonts w:ascii="Arial" w:hAnsi="Arial"/>
        </w:rPr>
      </w:pPr>
      <w:r>
        <w:rPr>
          <w:rFonts w:ascii="Arial" w:hAnsi="Arial"/>
        </w:rPr>
        <w:t>prawo do sprostowania (poprawiania) swoich danych;</w:t>
      </w:r>
    </w:p>
    <w:p w14:paraId="05D0C150" w14:textId="2A0BBE60" w:rsidR="00F74759" w:rsidRPr="00D40B58" w:rsidRDefault="00F74759" w:rsidP="00F74759">
      <w:pPr>
        <w:pStyle w:val="Akapitzlist"/>
        <w:numPr>
          <w:ilvl w:val="0"/>
          <w:numId w:val="7"/>
        </w:numPr>
        <w:tabs>
          <w:tab w:val="left" w:pos="765"/>
        </w:tabs>
        <w:suppressAutoHyphens/>
        <w:autoSpaceDN w:val="0"/>
        <w:spacing w:after="0" w:line="240" w:lineRule="auto"/>
        <w:ind w:left="720"/>
        <w:contextualSpacing w:val="0"/>
        <w:jc w:val="both"/>
        <w:rPr>
          <w:rFonts w:ascii="Arial" w:hAnsi="Arial"/>
        </w:rPr>
      </w:pPr>
      <w:r w:rsidRPr="00D40B58">
        <w:rPr>
          <w:rFonts w:ascii="Arial" w:hAnsi="Arial"/>
        </w:rPr>
        <w:t>prawo do u</w:t>
      </w:r>
      <w:r w:rsidR="00D40B58">
        <w:rPr>
          <w:rFonts w:ascii="Arial" w:hAnsi="Arial"/>
        </w:rPr>
        <w:t xml:space="preserve">sunięcia danych osobowych lub </w:t>
      </w:r>
      <w:r w:rsidRPr="00D40B58">
        <w:rPr>
          <w:rFonts w:ascii="Arial" w:hAnsi="Arial"/>
        </w:rPr>
        <w:t>ograniczenia przetwarzania danych, przy czym przepisy odrębne mogą wyłączyć możliwość skorzystania z tego prawa,</w:t>
      </w:r>
    </w:p>
    <w:p w14:paraId="3494CD3D" w14:textId="2B614459" w:rsidR="00F74759" w:rsidRDefault="00F74759" w:rsidP="00F74759">
      <w:pPr>
        <w:pStyle w:val="Akapitzlist"/>
        <w:numPr>
          <w:ilvl w:val="0"/>
          <w:numId w:val="7"/>
        </w:numPr>
        <w:tabs>
          <w:tab w:val="left" w:pos="765"/>
        </w:tabs>
        <w:suppressAutoHyphens/>
        <w:autoSpaceDN w:val="0"/>
        <w:spacing w:after="0" w:line="240" w:lineRule="auto"/>
        <w:ind w:left="720"/>
        <w:contextualSpacing w:val="0"/>
        <w:jc w:val="both"/>
        <w:rPr>
          <w:rFonts w:ascii="Arial" w:hAnsi="Arial"/>
        </w:rPr>
      </w:pPr>
      <w:r>
        <w:rPr>
          <w:rFonts w:ascii="Arial" w:hAnsi="Arial"/>
          <w:color w:val="000000"/>
        </w:rPr>
        <w:t xml:space="preserve">prawo do wniesienia skargi do </w:t>
      </w:r>
      <w:r>
        <w:rPr>
          <w:rFonts w:ascii="Arial" w:hAnsi="Arial"/>
        </w:rPr>
        <w:t>organu nadzorczego którym w Polsce jest Prezes Urzędu Ochrony Danych Osobowych (adres siedziby:</w:t>
      </w:r>
      <w:r w:rsidR="002D4CAB">
        <w:rPr>
          <w:rFonts w:ascii="Arial" w:hAnsi="Arial"/>
        </w:rPr>
        <w:t xml:space="preserve"> </w:t>
      </w:r>
      <w:r>
        <w:rPr>
          <w:rFonts w:ascii="Arial" w:hAnsi="Arial"/>
        </w:rPr>
        <w:t>ul. Stawki 2, 00-193 Warszawa).</w:t>
      </w:r>
    </w:p>
    <w:p w14:paraId="122AB845" w14:textId="77777777" w:rsidR="002F6486" w:rsidRDefault="002F6486" w:rsidP="002F6486">
      <w:pPr>
        <w:pStyle w:val="Akapitzlist"/>
        <w:tabs>
          <w:tab w:val="left" w:pos="765"/>
        </w:tabs>
        <w:suppressAutoHyphens/>
        <w:autoSpaceDN w:val="0"/>
        <w:spacing w:after="0" w:line="240" w:lineRule="auto"/>
        <w:contextualSpacing w:val="0"/>
        <w:jc w:val="both"/>
        <w:rPr>
          <w:rFonts w:ascii="Arial" w:hAnsi="Arial"/>
        </w:rPr>
      </w:pPr>
    </w:p>
    <w:p w14:paraId="4D4528AA" w14:textId="51EB9762" w:rsidR="00F74759" w:rsidRDefault="00F74759" w:rsidP="002F6486">
      <w:pPr>
        <w:pStyle w:val="Akapitzlist"/>
        <w:numPr>
          <w:ilvl w:val="0"/>
          <w:numId w:val="5"/>
        </w:numPr>
        <w:tabs>
          <w:tab w:val="left" w:pos="765"/>
        </w:tabs>
        <w:suppressAutoHyphens/>
        <w:autoSpaceDN w:val="0"/>
        <w:spacing w:after="0" w:line="240" w:lineRule="auto"/>
        <w:contextualSpacing w:val="0"/>
        <w:jc w:val="both"/>
        <w:rPr>
          <w:rFonts w:ascii="Arial" w:hAnsi="Arial"/>
        </w:rPr>
      </w:pPr>
      <w:r w:rsidRPr="002F6486">
        <w:rPr>
          <w:rFonts w:ascii="Arial" w:hAnsi="Arial"/>
        </w:rPr>
        <w:t xml:space="preserve">Przysługuje Pani/Panu prawo do cofnięcia zgody na przetwarzanie dodatkowych danych w dowolnym momencie, jednak nie będzie to miało wpływu na zgodność </w:t>
      </w:r>
      <w:r w:rsidR="00D40B58" w:rsidRPr="002F6486">
        <w:rPr>
          <w:rFonts w:ascii="Arial" w:hAnsi="Arial"/>
        </w:rPr>
        <w:br/>
      </w:r>
      <w:r w:rsidRPr="002F6486">
        <w:rPr>
          <w:rFonts w:ascii="Arial" w:hAnsi="Arial"/>
        </w:rPr>
        <w:t xml:space="preserve">z prawem przetwarzania podanych danych </w:t>
      </w:r>
      <w:r w:rsidR="002F6486">
        <w:rPr>
          <w:rFonts w:ascii="Arial" w:hAnsi="Arial"/>
        </w:rPr>
        <w:t>dokonanego przed jej cofnięciem</w:t>
      </w:r>
    </w:p>
    <w:p w14:paraId="561B7BF8" w14:textId="77777777" w:rsidR="002F6486" w:rsidRPr="002F6486" w:rsidRDefault="002F6486" w:rsidP="002F6486">
      <w:pPr>
        <w:pStyle w:val="Akapitzlist"/>
        <w:tabs>
          <w:tab w:val="left" w:pos="765"/>
        </w:tabs>
        <w:suppressAutoHyphens/>
        <w:autoSpaceDN w:val="0"/>
        <w:spacing w:after="0" w:line="240" w:lineRule="auto"/>
        <w:ind w:left="426"/>
        <w:contextualSpacing w:val="0"/>
        <w:jc w:val="both"/>
        <w:rPr>
          <w:rFonts w:ascii="Arial" w:hAnsi="Arial"/>
        </w:rPr>
      </w:pPr>
    </w:p>
    <w:p w14:paraId="383F44E3" w14:textId="776FAC1C" w:rsidR="00F74759" w:rsidRPr="00D40B58" w:rsidRDefault="00F74759" w:rsidP="00D40B58">
      <w:pPr>
        <w:pStyle w:val="Akapitzlist"/>
        <w:numPr>
          <w:ilvl w:val="0"/>
          <w:numId w:val="5"/>
        </w:numPr>
        <w:tabs>
          <w:tab w:val="left" w:pos="765"/>
        </w:tabs>
        <w:suppressAutoHyphens/>
        <w:autoSpaceDN w:val="0"/>
        <w:spacing w:after="0" w:line="240" w:lineRule="auto"/>
        <w:jc w:val="both"/>
        <w:rPr>
          <w:rFonts w:ascii="Arial" w:hAnsi="Arial"/>
        </w:rPr>
      </w:pPr>
      <w:r w:rsidRPr="00D40B58">
        <w:rPr>
          <w:rFonts w:ascii="Arial" w:hAnsi="Arial"/>
        </w:rPr>
        <w:t xml:space="preserve">Przysługuje Pani/Panu prawo do wniesienia skargi do organu nadzorczego którym </w:t>
      </w:r>
      <w:r w:rsidR="002F6486">
        <w:rPr>
          <w:rFonts w:ascii="Arial" w:hAnsi="Arial"/>
        </w:rPr>
        <w:br/>
      </w:r>
      <w:r w:rsidRPr="00D40B58">
        <w:rPr>
          <w:rFonts w:ascii="Arial" w:hAnsi="Arial"/>
        </w:rPr>
        <w:t>w Polsce jest Prezes Urzędu Ochrony Danych Osobowych (adres siedziby: ul. Stawki 2, 00-193 Warszawa).</w:t>
      </w:r>
    </w:p>
    <w:p w14:paraId="6E428A36" w14:textId="77777777" w:rsidR="00F74759" w:rsidRDefault="00F74759" w:rsidP="00F74759">
      <w:pPr>
        <w:pStyle w:val="Akapitzlist"/>
        <w:jc w:val="both"/>
        <w:rPr>
          <w:rFonts w:ascii="Arial" w:hAnsi="Arial"/>
        </w:rPr>
      </w:pPr>
    </w:p>
    <w:p w14:paraId="09BD19FB" w14:textId="006320BC" w:rsidR="00F74759" w:rsidRDefault="00F74759" w:rsidP="00F74759">
      <w:pPr>
        <w:pStyle w:val="Akapitzlist"/>
        <w:numPr>
          <w:ilvl w:val="0"/>
          <w:numId w:val="6"/>
        </w:numPr>
        <w:tabs>
          <w:tab w:val="left" w:pos="765"/>
        </w:tabs>
        <w:suppressAutoHyphens/>
        <w:autoSpaceDN w:val="0"/>
        <w:spacing w:after="0" w:line="240" w:lineRule="auto"/>
        <w:ind w:left="720"/>
        <w:contextualSpacing w:val="0"/>
        <w:jc w:val="both"/>
        <w:rPr>
          <w:rFonts w:ascii="Arial" w:hAnsi="Arial"/>
        </w:rPr>
      </w:pPr>
      <w:r>
        <w:rPr>
          <w:rFonts w:ascii="Arial" w:hAnsi="Arial"/>
        </w:rPr>
        <w:t xml:space="preserve">Podanie danych jest dobrowolne, jednak jest warunkiem koniecznym do wzięcia udziału w procesie </w:t>
      </w:r>
      <w:r w:rsidR="00D40B58">
        <w:rPr>
          <w:rFonts w:ascii="Arial" w:hAnsi="Arial"/>
        </w:rPr>
        <w:t>naboru.</w:t>
      </w:r>
    </w:p>
    <w:p w14:paraId="086FB56A" w14:textId="77777777" w:rsidR="00D40B58" w:rsidRPr="00D40B58" w:rsidRDefault="00D40B58" w:rsidP="00D40B58">
      <w:pPr>
        <w:pStyle w:val="Akapitzlist"/>
        <w:rPr>
          <w:rFonts w:ascii="Arial" w:hAnsi="Arial"/>
        </w:rPr>
      </w:pPr>
    </w:p>
    <w:p w14:paraId="0C8FD843" w14:textId="77777777" w:rsidR="00D40B58" w:rsidRPr="00D40B58" w:rsidRDefault="00D40B58" w:rsidP="00D40B58">
      <w:pPr>
        <w:pStyle w:val="Akapitzlist"/>
        <w:numPr>
          <w:ilvl w:val="0"/>
          <w:numId w:val="6"/>
        </w:numPr>
        <w:tabs>
          <w:tab w:val="left" w:pos="765"/>
        </w:tabs>
        <w:suppressAutoHyphens/>
        <w:autoSpaceDN w:val="0"/>
        <w:spacing w:after="0" w:line="240" w:lineRule="auto"/>
        <w:ind w:left="720"/>
        <w:contextualSpacing w:val="0"/>
        <w:jc w:val="both"/>
        <w:rPr>
          <w:rFonts w:ascii="Arial" w:hAnsi="Arial" w:cs="Arial"/>
        </w:rPr>
      </w:pPr>
      <w:r w:rsidRPr="00D40B58">
        <w:rPr>
          <w:rFonts w:ascii="Arial" w:hAnsi="Arial" w:cs="Arial"/>
        </w:rPr>
        <w:t>Pani/Pana dane mogą być przetwarzane w sposób zautomatyzowany i nie będą profilowane.</w:t>
      </w:r>
    </w:p>
    <w:p w14:paraId="23BD8ADB" w14:textId="77777777" w:rsidR="00D40B58" w:rsidRPr="00D40B58" w:rsidRDefault="00D40B58" w:rsidP="00D40B58">
      <w:pPr>
        <w:pStyle w:val="Akapitzlist"/>
        <w:rPr>
          <w:rFonts w:ascii="Arial" w:hAnsi="Arial" w:cs="Arial"/>
        </w:rPr>
      </w:pPr>
    </w:p>
    <w:p w14:paraId="1CA58CCF" w14:textId="77777777" w:rsidR="00D40B58" w:rsidRPr="00D40B58" w:rsidRDefault="00D40B58" w:rsidP="00D40B58">
      <w:pPr>
        <w:pStyle w:val="Akapitzlist"/>
        <w:numPr>
          <w:ilvl w:val="0"/>
          <w:numId w:val="6"/>
        </w:numPr>
        <w:tabs>
          <w:tab w:val="left" w:pos="765"/>
        </w:tabs>
        <w:suppressAutoHyphens/>
        <w:autoSpaceDN w:val="0"/>
        <w:spacing w:after="0" w:line="240" w:lineRule="auto"/>
        <w:ind w:left="720"/>
        <w:contextualSpacing w:val="0"/>
        <w:jc w:val="both"/>
        <w:rPr>
          <w:rFonts w:ascii="Arial" w:hAnsi="Arial" w:cs="Arial"/>
        </w:rPr>
      </w:pPr>
      <w:r w:rsidRPr="00D40B58">
        <w:rPr>
          <w:rFonts w:ascii="Arial" w:hAnsi="Arial" w:cs="Arial"/>
        </w:rPr>
        <w:t xml:space="preserve">Siedziba Państwowego Instytutu Weterynaryjnego - Państwowego Instytutu Badawczego jest objęta systemem monitoringu. Monitoring stosowany jest w ramach </w:t>
      </w:r>
      <w:r w:rsidRPr="00D40B58">
        <w:rPr>
          <w:rFonts w:ascii="Arial" w:hAnsi="Arial" w:cs="Arial"/>
        </w:rPr>
        <w:lastRenderedPageBreak/>
        <w:t>prawnie usprawiedliwionego interesu Administratora, w celu ochrony mienia oraz zapewnienia bezpieczeństwa. Źródłem danych są kamery systemu monitoringu. Odbiorcami zarejestrowanych danych osobowych będą wyłącznie podmioty uprawnione do uzyskania danych osobowych na podstawie przepisów prawa. Dane z monitoringu będą przetwarzane przez okres oraz w zakresie wymaganym przez przepisy powszechnie obowiązującego prawa.</w:t>
      </w:r>
    </w:p>
    <w:p w14:paraId="19A8F9DA" w14:textId="77777777" w:rsidR="00D40B58" w:rsidRPr="00D40B58" w:rsidRDefault="00D40B58" w:rsidP="00D40B58">
      <w:pPr>
        <w:pStyle w:val="Akapitzlist"/>
        <w:rPr>
          <w:rFonts w:ascii="Arial" w:hAnsi="Arial" w:cs="Arial"/>
        </w:rPr>
      </w:pPr>
    </w:p>
    <w:p w14:paraId="6989299D" w14:textId="77777777" w:rsidR="00D40B58" w:rsidRPr="00D40B58" w:rsidRDefault="00D40B58" w:rsidP="00D40B58">
      <w:pPr>
        <w:pStyle w:val="Akapitzlist"/>
        <w:numPr>
          <w:ilvl w:val="0"/>
          <w:numId w:val="6"/>
        </w:numPr>
        <w:tabs>
          <w:tab w:val="left" w:pos="765"/>
        </w:tabs>
        <w:suppressAutoHyphens/>
        <w:autoSpaceDN w:val="0"/>
        <w:spacing w:after="0" w:line="240" w:lineRule="auto"/>
        <w:ind w:left="720"/>
        <w:contextualSpacing w:val="0"/>
        <w:jc w:val="both"/>
        <w:rPr>
          <w:rFonts w:ascii="Arial" w:hAnsi="Arial" w:cs="Arial"/>
        </w:rPr>
      </w:pPr>
      <w:r w:rsidRPr="00D40B58">
        <w:rPr>
          <w:rFonts w:ascii="Arial" w:hAnsi="Arial" w:cs="Arial"/>
        </w:rPr>
        <w:t>Osoba zarejestrowana przez system monitoringu ma prawo do żądania od Administratora dostępu do danych osobowych, prawo do ich sprostowania, usunięcia lub ograniczenia przetwarzania. Osobie zarejestrowanej przez system monitoringu przysługuje prawo wniesienia skargi do organu nadzorczego.</w:t>
      </w:r>
    </w:p>
    <w:p w14:paraId="66230145" w14:textId="77777777" w:rsidR="00D40B58" w:rsidRPr="00D40B58" w:rsidRDefault="00D40B58" w:rsidP="00D40B58">
      <w:pPr>
        <w:pStyle w:val="Akapitzlist"/>
        <w:tabs>
          <w:tab w:val="left" w:pos="765"/>
        </w:tabs>
        <w:suppressAutoHyphens/>
        <w:autoSpaceDN w:val="0"/>
        <w:spacing w:after="0" w:line="240" w:lineRule="auto"/>
        <w:contextualSpacing w:val="0"/>
        <w:jc w:val="both"/>
        <w:rPr>
          <w:rFonts w:ascii="Arial" w:hAnsi="Arial" w:cs="Arial"/>
        </w:rPr>
      </w:pPr>
    </w:p>
    <w:p w14:paraId="03CED434" w14:textId="77777777" w:rsidR="00D40B58" w:rsidRPr="00D40B58" w:rsidRDefault="00D40B58" w:rsidP="00D40B58">
      <w:pPr>
        <w:pStyle w:val="Akapitzlist"/>
        <w:tabs>
          <w:tab w:val="left" w:pos="765"/>
        </w:tabs>
        <w:suppressAutoHyphens/>
        <w:autoSpaceDN w:val="0"/>
        <w:spacing w:after="0" w:line="240" w:lineRule="auto"/>
        <w:contextualSpacing w:val="0"/>
        <w:jc w:val="both"/>
        <w:rPr>
          <w:rFonts w:ascii="Arial" w:hAnsi="Arial"/>
        </w:rPr>
      </w:pPr>
    </w:p>
    <w:p w14:paraId="6F9C5C64" w14:textId="77777777" w:rsidR="00D40B58" w:rsidRDefault="00D40B58" w:rsidP="00D40B58">
      <w:pPr>
        <w:pStyle w:val="Akapitzlist"/>
        <w:tabs>
          <w:tab w:val="left" w:pos="765"/>
        </w:tabs>
        <w:suppressAutoHyphens/>
        <w:autoSpaceDN w:val="0"/>
        <w:spacing w:after="0" w:line="240" w:lineRule="auto"/>
        <w:contextualSpacing w:val="0"/>
        <w:jc w:val="both"/>
        <w:rPr>
          <w:rFonts w:ascii="Arial" w:hAnsi="Arial"/>
        </w:rPr>
      </w:pPr>
    </w:p>
    <w:p w14:paraId="369A5613" w14:textId="77777777" w:rsidR="00F74759" w:rsidRDefault="00F74759" w:rsidP="00F74759">
      <w:pPr>
        <w:pStyle w:val="Akapitzlist"/>
        <w:jc w:val="both"/>
        <w:rPr>
          <w:rFonts w:ascii="Arial" w:hAnsi="Arial"/>
        </w:rPr>
      </w:pPr>
    </w:p>
    <w:p w14:paraId="59E4F0F7" w14:textId="77777777" w:rsidR="00F74759" w:rsidRDefault="00F74759" w:rsidP="00F74759">
      <w:pPr>
        <w:pStyle w:val="Akapitzlist"/>
        <w:jc w:val="both"/>
        <w:rPr>
          <w:rFonts w:ascii="Arial" w:hAnsi="Arial"/>
        </w:rPr>
      </w:pPr>
    </w:p>
    <w:p w14:paraId="3EFD1A4F" w14:textId="7205CFAF" w:rsidR="00F74759" w:rsidRDefault="00F74759" w:rsidP="00F74759">
      <w:pPr>
        <w:pStyle w:val="Akapitzlist"/>
        <w:jc w:val="both"/>
        <w:rPr>
          <w:rFonts w:ascii="Arial" w:hAnsi="Arial"/>
        </w:rPr>
      </w:pPr>
      <w:r>
        <w:rPr>
          <w:rFonts w:ascii="Arial" w:hAnsi="Arial"/>
        </w:rPr>
        <w:t xml:space="preserve">Wyrażam zgodę na przetwarzanie przez Państwowy Instytut Weterynaryjny – Państwowy Instytut Badawczy w Puławach podanych przeze mnie danych osobowych,  w związku z procesem </w:t>
      </w:r>
      <w:r w:rsidR="002F6486">
        <w:rPr>
          <w:rFonts w:ascii="Arial" w:hAnsi="Arial"/>
        </w:rPr>
        <w:t>naboru</w:t>
      </w:r>
      <w:r>
        <w:rPr>
          <w:rFonts w:ascii="Arial" w:hAnsi="Arial"/>
        </w:rPr>
        <w:t>.</w:t>
      </w:r>
    </w:p>
    <w:p w14:paraId="0EE715BB" w14:textId="77777777" w:rsidR="00F74759" w:rsidRDefault="00F74759" w:rsidP="00F74759">
      <w:pPr>
        <w:pStyle w:val="Akapitzlist"/>
        <w:jc w:val="both"/>
        <w:rPr>
          <w:rFonts w:ascii="Arial" w:hAnsi="Arial"/>
        </w:rPr>
      </w:pPr>
    </w:p>
    <w:p w14:paraId="52394FEB" w14:textId="77777777" w:rsidR="00F74759" w:rsidRDefault="00F74759" w:rsidP="00F74759">
      <w:pPr>
        <w:pStyle w:val="Akapitzlist"/>
        <w:jc w:val="both"/>
        <w:rPr>
          <w:rFonts w:ascii="Arial" w:hAnsi="Arial"/>
        </w:rPr>
      </w:pPr>
    </w:p>
    <w:p w14:paraId="7BBBD1EB" w14:textId="77777777" w:rsidR="00F74759" w:rsidRDefault="00F74759" w:rsidP="00F74759">
      <w:pPr>
        <w:pStyle w:val="Akapitzlist"/>
        <w:jc w:val="both"/>
        <w:rPr>
          <w:rFonts w:ascii="Arial" w:hAnsi="Arial"/>
        </w:rPr>
      </w:pPr>
    </w:p>
    <w:p w14:paraId="6F71259F" w14:textId="77777777" w:rsidR="00F74759" w:rsidRDefault="00F74759" w:rsidP="00F74759">
      <w:pPr>
        <w:pStyle w:val="Akapitzlist"/>
        <w:jc w:val="both"/>
        <w:rPr>
          <w:rFonts w:ascii="Arial" w:hAnsi="Arial"/>
        </w:rPr>
      </w:pPr>
    </w:p>
    <w:p w14:paraId="62BD2B56" w14:textId="77777777" w:rsidR="00F74759" w:rsidRDefault="00F74759" w:rsidP="00F74759">
      <w:pPr>
        <w:pStyle w:val="Akapitzlist"/>
        <w:jc w:val="both"/>
        <w:rPr>
          <w:rFonts w:ascii="Arial" w:hAnsi="Arial"/>
        </w:rPr>
      </w:pPr>
    </w:p>
    <w:p w14:paraId="0E3475B6" w14:textId="77777777" w:rsidR="00F74759" w:rsidRDefault="00F74759" w:rsidP="00F74759">
      <w:pPr>
        <w:pStyle w:val="Akapitzlist"/>
        <w:jc w:val="both"/>
        <w:rPr>
          <w:rFonts w:ascii="Arial" w:hAnsi="Arial"/>
        </w:rPr>
      </w:pPr>
    </w:p>
    <w:p w14:paraId="0D947713" w14:textId="77777777" w:rsidR="00F74759" w:rsidRDefault="00F74759" w:rsidP="00F74759">
      <w:pPr>
        <w:pStyle w:val="Akapitzlist"/>
        <w:jc w:val="both"/>
        <w:rPr>
          <w:rFonts w:ascii="Arial" w:hAnsi="Arial"/>
        </w:rPr>
      </w:pPr>
    </w:p>
    <w:p w14:paraId="13A8D0F9" w14:textId="77777777" w:rsidR="00F74759" w:rsidRDefault="00F74759" w:rsidP="00F74759">
      <w:pPr>
        <w:pStyle w:val="Akapitzlist"/>
        <w:jc w:val="both"/>
        <w:rPr>
          <w:rFonts w:ascii="Arial" w:hAnsi="Arial"/>
        </w:rPr>
      </w:pPr>
    </w:p>
    <w:p w14:paraId="4E65955B" w14:textId="77777777" w:rsidR="00F74759" w:rsidRDefault="00F74759" w:rsidP="00F74759">
      <w:pPr>
        <w:pStyle w:val="Akapitzlist"/>
        <w:jc w:val="both"/>
        <w:rPr>
          <w:rFonts w:ascii="Arial" w:hAnsi="Arial"/>
        </w:rPr>
      </w:pPr>
    </w:p>
    <w:p w14:paraId="2A1FA70A" w14:textId="77777777" w:rsidR="00F74759" w:rsidRDefault="00F74759" w:rsidP="00F74759">
      <w:pPr>
        <w:pStyle w:val="Standard"/>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w:t>
      </w:r>
    </w:p>
    <w:p w14:paraId="1B580274" w14:textId="7360FA2A" w:rsidR="00F74759" w:rsidRDefault="00F74759" w:rsidP="00F74759">
      <w:pPr>
        <w:pStyle w:val="Standard"/>
        <w:jc w:val="both"/>
        <w:rPr>
          <w:rFonts w:ascii="Arial" w:hAnsi="Arial"/>
          <w:sz w:val="24"/>
          <w:szCs w:val="24"/>
        </w:rPr>
      </w:pPr>
      <w:r>
        <w:rPr>
          <w:rFonts w:ascii="Arial" w:hAnsi="Arial"/>
          <w:sz w:val="24"/>
          <w:szCs w:val="24"/>
        </w:rPr>
        <w:t xml:space="preserve">                                                                   </w:t>
      </w:r>
      <w:r w:rsidR="00D40B58">
        <w:rPr>
          <w:rFonts w:ascii="Arial" w:hAnsi="Arial"/>
          <w:sz w:val="24"/>
          <w:szCs w:val="24"/>
        </w:rPr>
        <w:tab/>
        <w:t xml:space="preserve">   </w:t>
      </w:r>
      <w:r w:rsidR="002F6486">
        <w:rPr>
          <w:rFonts w:ascii="Arial" w:hAnsi="Arial"/>
          <w:sz w:val="24"/>
          <w:szCs w:val="24"/>
        </w:rPr>
        <w:t xml:space="preserve">          </w:t>
      </w:r>
      <w:r w:rsidR="00D40B58">
        <w:rPr>
          <w:rFonts w:ascii="Arial" w:hAnsi="Arial"/>
          <w:sz w:val="24"/>
          <w:szCs w:val="24"/>
        </w:rPr>
        <w:t xml:space="preserve"> </w:t>
      </w:r>
      <w:r>
        <w:rPr>
          <w:rFonts w:ascii="Arial" w:hAnsi="Arial"/>
          <w:sz w:val="24"/>
          <w:szCs w:val="24"/>
        </w:rPr>
        <w:t>(Data i podpis)</w:t>
      </w:r>
    </w:p>
    <w:p w14:paraId="44A23EB7" w14:textId="77777777" w:rsidR="00F74759" w:rsidRDefault="00F74759" w:rsidP="00C253C7">
      <w:pPr>
        <w:ind w:firstLine="708"/>
        <w:jc w:val="both"/>
        <w:rPr>
          <w:rFonts w:ascii="Times New Roman" w:eastAsia="Times New Roman" w:hAnsi="Times New Roman" w:cs="Times New Roman"/>
          <w:b/>
          <w:sz w:val="24"/>
          <w:lang w:eastAsia="pl-PL"/>
        </w:rPr>
      </w:pPr>
    </w:p>
    <w:p w14:paraId="1F4CC248" w14:textId="77777777" w:rsidR="00F74759" w:rsidRDefault="00F74759" w:rsidP="00C253C7">
      <w:pPr>
        <w:ind w:firstLine="708"/>
        <w:jc w:val="both"/>
        <w:rPr>
          <w:rFonts w:ascii="Times New Roman" w:eastAsia="Times New Roman" w:hAnsi="Times New Roman" w:cs="Times New Roman"/>
          <w:b/>
          <w:sz w:val="24"/>
          <w:lang w:eastAsia="pl-PL"/>
        </w:rPr>
      </w:pPr>
    </w:p>
    <w:p w14:paraId="5EC608CA" w14:textId="77777777" w:rsidR="00F74759" w:rsidRDefault="00F74759" w:rsidP="00C253C7">
      <w:pPr>
        <w:ind w:firstLine="708"/>
        <w:jc w:val="both"/>
        <w:rPr>
          <w:rFonts w:ascii="Times New Roman" w:eastAsia="Times New Roman" w:hAnsi="Times New Roman" w:cs="Times New Roman"/>
          <w:b/>
          <w:sz w:val="24"/>
          <w:lang w:eastAsia="pl-PL"/>
        </w:rPr>
      </w:pPr>
    </w:p>
    <w:p w14:paraId="13F7A49B" w14:textId="77777777" w:rsidR="00F74759" w:rsidRDefault="00F74759" w:rsidP="002F6486">
      <w:pPr>
        <w:jc w:val="both"/>
        <w:rPr>
          <w:rFonts w:ascii="Times New Roman" w:eastAsia="Times New Roman" w:hAnsi="Times New Roman" w:cs="Times New Roman"/>
          <w:b/>
          <w:sz w:val="24"/>
          <w:lang w:eastAsia="pl-PL"/>
        </w:rPr>
      </w:pPr>
    </w:p>
    <w:p w14:paraId="1E7293EB" w14:textId="77777777" w:rsidR="00F74759" w:rsidRDefault="00F74759" w:rsidP="00C253C7">
      <w:pPr>
        <w:ind w:firstLine="708"/>
        <w:jc w:val="both"/>
        <w:rPr>
          <w:rFonts w:ascii="Times New Roman" w:eastAsia="Times New Roman" w:hAnsi="Times New Roman" w:cs="Times New Roman"/>
          <w:b/>
          <w:sz w:val="24"/>
          <w:lang w:eastAsia="pl-PL"/>
        </w:rPr>
      </w:pPr>
    </w:p>
    <w:p w14:paraId="2CA16E65" w14:textId="77777777" w:rsidR="00F74759" w:rsidRDefault="00F74759" w:rsidP="00C253C7">
      <w:pPr>
        <w:ind w:firstLine="708"/>
        <w:jc w:val="both"/>
        <w:rPr>
          <w:rFonts w:ascii="Times New Roman" w:eastAsia="Times New Roman" w:hAnsi="Times New Roman" w:cs="Times New Roman"/>
          <w:b/>
          <w:sz w:val="24"/>
          <w:lang w:eastAsia="pl-PL"/>
        </w:rPr>
      </w:pPr>
    </w:p>
    <w:p w14:paraId="4814F23B" w14:textId="77777777" w:rsidR="00F74759" w:rsidRDefault="00F74759" w:rsidP="00C253C7">
      <w:pPr>
        <w:ind w:firstLine="708"/>
        <w:jc w:val="both"/>
        <w:rPr>
          <w:rFonts w:ascii="Times New Roman" w:eastAsia="Times New Roman" w:hAnsi="Times New Roman" w:cs="Times New Roman"/>
          <w:b/>
          <w:sz w:val="24"/>
          <w:lang w:eastAsia="pl-PL"/>
        </w:rPr>
      </w:pPr>
    </w:p>
    <w:p w14:paraId="1C8CD05E" w14:textId="6BB5D618" w:rsidR="00800907" w:rsidRPr="00EA4F4E" w:rsidRDefault="00800907" w:rsidP="00C253C7">
      <w:pPr>
        <w:jc w:val="right"/>
        <w:rPr>
          <w:rFonts w:ascii="Times New Roman" w:hAnsi="Times New Roman" w:cs="Times New Roman"/>
          <w:sz w:val="24"/>
        </w:rPr>
      </w:pPr>
    </w:p>
    <w:sectPr w:rsidR="00800907" w:rsidRPr="00EA4F4E" w:rsidSect="00562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C1D08" w14:textId="77777777" w:rsidR="000377E1" w:rsidRDefault="000377E1" w:rsidP="00FE7067">
      <w:pPr>
        <w:spacing w:after="0" w:line="240" w:lineRule="auto"/>
      </w:pPr>
      <w:r>
        <w:separator/>
      </w:r>
    </w:p>
  </w:endnote>
  <w:endnote w:type="continuationSeparator" w:id="0">
    <w:p w14:paraId="563850A7" w14:textId="77777777" w:rsidR="000377E1" w:rsidRDefault="000377E1" w:rsidP="00FE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EF35A" w14:textId="77777777" w:rsidR="000377E1" w:rsidRDefault="000377E1" w:rsidP="00FE7067">
      <w:pPr>
        <w:spacing w:after="0" w:line="240" w:lineRule="auto"/>
      </w:pPr>
      <w:r>
        <w:separator/>
      </w:r>
    </w:p>
  </w:footnote>
  <w:footnote w:type="continuationSeparator" w:id="0">
    <w:p w14:paraId="1AF735F5" w14:textId="77777777" w:rsidR="000377E1" w:rsidRDefault="000377E1" w:rsidP="00FE7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7AA2"/>
    <w:multiLevelType w:val="hybridMultilevel"/>
    <w:tmpl w:val="EEFAA4BA"/>
    <w:lvl w:ilvl="0" w:tplc="991AFA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83261A8"/>
    <w:multiLevelType w:val="multilevel"/>
    <w:tmpl w:val="764831F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CCF44F0"/>
    <w:multiLevelType w:val="multilevel"/>
    <w:tmpl w:val="E3C47A28"/>
    <w:styleLink w:val="WWNum2"/>
    <w:lvl w:ilvl="0">
      <w:start w:val="1"/>
      <w:numFmt w:val="decimal"/>
      <w:lvlText w:val="%1."/>
      <w:lvlJc w:val="left"/>
      <w:pPr>
        <w:ind w:left="426" w:firstLine="0"/>
      </w:pPr>
      <w:rPr>
        <w:b w:val="0"/>
        <w:color w:val="00000A"/>
        <w:spacing w:val="-1"/>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4DE05B26"/>
    <w:multiLevelType w:val="hybridMultilevel"/>
    <w:tmpl w:val="14927106"/>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66A47D27"/>
    <w:multiLevelType w:val="multilevel"/>
    <w:tmpl w:val="A4943394"/>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560878"/>
    <w:multiLevelType w:val="multilevel"/>
    <w:tmpl w:val="25B6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16"/>
    <w:rsid w:val="00014F4C"/>
    <w:rsid w:val="000377E1"/>
    <w:rsid w:val="00111D3C"/>
    <w:rsid w:val="001418B5"/>
    <w:rsid w:val="00160732"/>
    <w:rsid w:val="001C2181"/>
    <w:rsid w:val="001D429F"/>
    <w:rsid w:val="002062F2"/>
    <w:rsid w:val="00251153"/>
    <w:rsid w:val="002D4CAB"/>
    <w:rsid w:val="002F6486"/>
    <w:rsid w:val="0031494D"/>
    <w:rsid w:val="00396FEE"/>
    <w:rsid w:val="00461698"/>
    <w:rsid w:val="0048725F"/>
    <w:rsid w:val="004F475C"/>
    <w:rsid w:val="005067B7"/>
    <w:rsid w:val="005142E2"/>
    <w:rsid w:val="00525485"/>
    <w:rsid w:val="005404BC"/>
    <w:rsid w:val="005504A7"/>
    <w:rsid w:val="00562F30"/>
    <w:rsid w:val="005D6D4E"/>
    <w:rsid w:val="006066F2"/>
    <w:rsid w:val="0064527A"/>
    <w:rsid w:val="00683F06"/>
    <w:rsid w:val="00686FCA"/>
    <w:rsid w:val="00696CCE"/>
    <w:rsid w:val="006C16BB"/>
    <w:rsid w:val="00712CE9"/>
    <w:rsid w:val="00735B9E"/>
    <w:rsid w:val="0077541C"/>
    <w:rsid w:val="0077562F"/>
    <w:rsid w:val="00800907"/>
    <w:rsid w:val="00820878"/>
    <w:rsid w:val="00896922"/>
    <w:rsid w:val="008D380F"/>
    <w:rsid w:val="008E7C18"/>
    <w:rsid w:val="00921746"/>
    <w:rsid w:val="00995214"/>
    <w:rsid w:val="009A1E0D"/>
    <w:rsid w:val="009D03F8"/>
    <w:rsid w:val="00A86272"/>
    <w:rsid w:val="00B940E9"/>
    <w:rsid w:val="00BA4F94"/>
    <w:rsid w:val="00BA7B4C"/>
    <w:rsid w:val="00BB5180"/>
    <w:rsid w:val="00BC443B"/>
    <w:rsid w:val="00BC4734"/>
    <w:rsid w:val="00C253C7"/>
    <w:rsid w:val="00CB2F94"/>
    <w:rsid w:val="00CE008E"/>
    <w:rsid w:val="00CE634E"/>
    <w:rsid w:val="00D1727F"/>
    <w:rsid w:val="00D40B58"/>
    <w:rsid w:val="00D45D43"/>
    <w:rsid w:val="00D55A16"/>
    <w:rsid w:val="00D5798C"/>
    <w:rsid w:val="00D84F23"/>
    <w:rsid w:val="00DE40CE"/>
    <w:rsid w:val="00EA39A7"/>
    <w:rsid w:val="00EA4F4E"/>
    <w:rsid w:val="00EB1F65"/>
    <w:rsid w:val="00EB4559"/>
    <w:rsid w:val="00EC25D1"/>
    <w:rsid w:val="00EC2B67"/>
    <w:rsid w:val="00ED44EE"/>
    <w:rsid w:val="00EE2382"/>
    <w:rsid w:val="00F66F0D"/>
    <w:rsid w:val="00F74759"/>
    <w:rsid w:val="00F87D54"/>
    <w:rsid w:val="00F908D9"/>
    <w:rsid w:val="00FE7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D5C6"/>
  <w15:docId w15:val="{29DC205B-A09E-4CB2-A71B-914F25F1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2F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5A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55A16"/>
    <w:rPr>
      <w:i/>
      <w:iCs/>
    </w:rPr>
  </w:style>
  <w:style w:type="paragraph" w:styleId="Nagwek">
    <w:name w:val="header"/>
    <w:basedOn w:val="Normalny"/>
    <w:link w:val="NagwekZnak"/>
    <w:uiPriority w:val="99"/>
    <w:unhideWhenUsed/>
    <w:rsid w:val="00FE7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7067"/>
  </w:style>
  <w:style w:type="paragraph" w:styleId="Stopka">
    <w:name w:val="footer"/>
    <w:basedOn w:val="Normalny"/>
    <w:link w:val="StopkaZnak"/>
    <w:uiPriority w:val="99"/>
    <w:unhideWhenUsed/>
    <w:rsid w:val="00FE70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067"/>
  </w:style>
  <w:style w:type="character" w:styleId="Odwoaniedokomentarza">
    <w:name w:val="annotation reference"/>
    <w:basedOn w:val="Domylnaczcionkaakapitu"/>
    <w:uiPriority w:val="99"/>
    <w:semiHidden/>
    <w:unhideWhenUsed/>
    <w:rsid w:val="00014F4C"/>
    <w:rPr>
      <w:sz w:val="16"/>
      <w:szCs w:val="16"/>
    </w:rPr>
  </w:style>
  <w:style w:type="paragraph" w:styleId="Tekstkomentarza">
    <w:name w:val="annotation text"/>
    <w:basedOn w:val="Normalny"/>
    <w:link w:val="TekstkomentarzaZnak"/>
    <w:uiPriority w:val="99"/>
    <w:semiHidden/>
    <w:unhideWhenUsed/>
    <w:rsid w:val="00014F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F4C"/>
    <w:rPr>
      <w:sz w:val="20"/>
      <w:szCs w:val="20"/>
    </w:rPr>
  </w:style>
  <w:style w:type="paragraph" w:styleId="Tematkomentarza">
    <w:name w:val="annotation subject"/>
    <w:basedOn w:val="Tekstkomentarza"/>
    <w:next w:val="Tekstkomentarza"/>
    <w:link w:val="TematkomentarzaZnak"/>
    <w:uiPriority w:val="99"/>
    <w:semiHidden/>
    <w:unhideWhenUsed/>
    <w:rsid w:val="00014F4C"/>
    <w:rPr>
      <w:b/>
      <w:bCs/>
    </w:rPr>
  </w:style>
  <w:style w:type="character" w:customStyle="1" w:styleId="TematkomentarzaZnak">
    <w:name w:val="Temat komentarza Znak"/>
    <w:basedOn w:val="TekstkomentarzaZnak"/>
    <w:link w:val="Tematkomentarza"/>
    <w:uiPriority w:val="99"/>
    <w:semiHidden/>
    <w:rsid w:val="00014F4C"/>
    <w:rPr>
      <w:b/>
      <w:bCs/>
      <w:sz w:val="20"/>
      <w:szCs w:val="20"/>
    </w:rPr>
  </w:style>
  <w:style w:type="paragraph" w:styleId="Tekstdymka">
    <w:name w:val="Balloon Text"/>
    <w:basedOn w:val="Normalny"/>
    <w:link w:val="TekstdymkaZnak"/>
    <w:uiPriority w:val="99"/>
    <w:semiHidden/>
    <w:unhideWhenUsed/>
    <w:rsid w:val="00014F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F4C"/>
    <w:rPr>
      <w:rFonts w:ascii="Segoe UI" w:hAnsi="Segoe UI" w:cs="Segoe UI"/>
      <w:sz w:val="18"/>
      <w:szCs w:val="18"/>
    </w:rPr>
  </w:style>
  <w:style w:type="paragraph" w:styleId="Akapitzlist">
    <w:name w:val="List Paragraph"/>
    <w:basedOn w:val="Normalny"/>
    <w:qFormat/>
    <w:rsid w:val="005067B7"/>
    <w:pPr>
      <w:ind w:left="720"/>
      <w:contextualSpacing/>
    </w:pPr>
  </w:style>
  <w:style w:type="paragraph" w:customStyle="1" w:styleId="1">
    <w:name w:val="1."/>
    <w:basedOn w:val="NormalnyWeb"/>
    <w:qFormat/>
    <w:rsid w:val="005067B7"/>
    <w:pPr>
      <w:numPr>
        <w:numId w:val="2"/>
      </w:numPr>
      <w:jc w:val="both"/>
    </w:pPr>
    <w:rPr>
      <w:rFonts w:asciiTheme="majorHAnsi" w:hAnsiTheme="majorHAnsi"/>
      <w:sz w:val="22"/>
      <w:szCs w:val="22"/>
    </w:rPr>
  </w:style>
  <w:style w:type="character" w:styleId="Hipercze">
    <w:name w:val="Hyperlink"/>
    <w:basedOn w:val="Domylnaczcionkaakapitu"/>
    <w:uiPriority w:val="99"/>
    <w:unhideWhenUsed/>
    <w:rsid w:val="005067B7"/>
    <w:rPr>
      <w:color w:val="0000FF"/>
      <w:u w:val="single"/>
    </w:rPr>
  </w:style>
  <w:style w:type="character" w:styleId="Pogrubienie">
    <w:name w:val="Strong"/>
    <w:basedOn w:val="Domylnaczcionkaakapitu"/>
    <w:uiPriority w:val="22"/>
    <w:qFormat/>
    <w:rsid w:val="001418B5"/>
    <w:rPr>
      <w:b/>
      <w:bCs/>
    </w:rPr>
  </w:style>
  <w:style w:type="character" w:customStyle="1" w:styleId="UnresolvedMention">
    <w:name w:val="Unresolved Mention"/>
    <w:basedOn w:val="Domylnaczcionkaakapitu"/>
    <w:uiPriority w:val="99"/>
    <w:semiHidden/>
    <w:unhideWhenUsed/>
    <w:rsid w:val="00EA4F4E"/>
    <w:rPr>
      <w:color w:val="808080"/>
      <w:shd w:val="clear" w:color="auto" w:fill="E6E6E6"/>
    </w:rPr>
  </w:style>
  <w:style w:type="paragraph" w:customStyle="1" w:styleId="Standard">
    <w:name w:val="Standard"/>
    <w:rsid w:val="00F74759"/>
    <w:pPr>
      <w:tabs>
        <w:tab w:val="left" w:pos="765"/>
      </w:tabs>
      <w:suppressAutoHyphens/>
      <w:autoSpaceDN w:val="0"/>
      <w:spacing w:after="0" w:line="240" w:lineRule="auto"/>
      <w:ind w:left="57"/>
    </w:pPr>
    <w:rPr>
      <w:rFonts w:ascii="Calibri" w:eastAsia="Arial Unicode MS" w:hAnsi="Calibri" w:cs="Mangal"/>
      <w:color w:val="00000A"/>
      <w:kern w:val="3"/>
    </w:rPr>
  </w:style>
  <w:style w:type="character" w:customStyle="1" w:styleId="Nagwek2Znak">
    <w:name w:val="Nagłówek 2 Znak"/>
    <w:basedOn w:val="Domylnaczcionkaakapitu"/>
    <w:rsid w:val="00F74759"/>
    <w:rPr>
      <w:rFonts w:ascii="Times New Roman" w:eastAsia="Times New Roman" w:hAnsi="Times New Roman" w:cs="Times New Roman" w:hint="default"/>
      <w:b/>
      <w:bCs/>
      <w:sz w:val="36"/>
      <w:szCs w:val="36"/>
      <w:lang w:eastAsia="pl-PL"/>
    </w:rPr>
  </w:style>
  <w:style w:type="numbering" w:customStyle="1" w:styleId="WWNum2">
    <w:name w:val="WWNum2"/>
    <w:rsid w:val="00F7475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5688">
      <w:bodyDiv w:val="1"/>
      <w:marLeft w:val="0"/>
      <w:marRight w:val="0"/>
      <w:marTop w:val="0"/>
      <w:marBottom w:val="0"/>
      <w:divBdr>
        <w:top w:val="none" w:sz="0" w:space="0" w:color="auto"/>
        <w:left w:val="none" w:sz="0" w:space="0" w:color="auto"/>
        <w:bottom w:val="none" w:sz="0" w:space="0" w:color="auto"/>
        <w:right w:val="none" w:sz="0" w:space="0" w:color="auto"/>
      </w:divBdr>
    </w:div>
    <w:div w:id="257757029">
      <w:bodyDiv w:val="1"/>
      <w:marLeft w:val="0"/>
      <w:marRight w:val="0"/>
      <w:marTop w:val="0"/>
      <w:marBottom w:val="0"/>
      <w:divBdr>
        <w:top w:val="none" w:sz="0" w:space="0" w:color="auto"/>
        <w:left w:val="none" w:sz="0" w:space="0" w:color="auto"/>
        <w:bottom w:val="none" w:sz="0" w:space="0" w:color="auto"/>
        <w:right w:val="none" w:sz="0" w:space="0" w:color="auto"/>
      </w:divBdr>
    </w:div>
    <w:div w:id="447772252">
      <w:bodyDiv w:val="1"/>
      <w:marLeft w:val="0"/>
      <w:marRight w:val="0"/>
      <w:marTop w:val="0"/>
      <w:marBottom w:val="0"/>
      <w:divBdr>
        <w:top w:val="none" w:sz="0" w:space="0" w:color="auto"/>
        <w:left w:val="none" w:sz="0" w:space="0" w:color="auto"/>
        <w:bottom w:val="none" w:sz="0" w:space="0" w:color="auto"/>
        <w:right w:val="none" w:sz="0" w:space="0" w:color="auto"/>
      </w:divBdr>
    </w:div>
    <w:div w:id="766539462">
      <w:bodyDiv w:val="1"/>
      <w:marLeft w:val="0"/>
      <w:marRight w:val="0"/>
      <w:marTop w:val="0"/>
      <w:marBottom w:val="0"/>
      <w:divBdr>
        <w:top w:val="none" w:sz="0" w:space="0" w:color="auto"/>
        <w:left w:val="none" w:sz="0" w:space="0" w:color="auto"/>
        <w:bottom w:val="none" w:sz="0" w:space="0" w:color="auto"/>
        <w:right w:val="none" w:sz="0" w:space="0" w:color="auto"/>
      </w:divBdr>
    </w:div>
    <w:div w:id="1354961786">
      <w:bodyDiv w:val="1"/>
      <w:marLeft w:val="0"/>
      <w:marRight w:val="0"/>
      <w:marTop w:val="0"/>
      <w:marBottom w:val="0"/>
      <w:divBdr>
        <w:top w:val="none" w:sz="0" w:space="0" w:color="auto"/>
        <w:left w:val="none" w:sz="0" w:space="0" w:color="auto"/>
        <w:bottom w:val="none" w:sz="0" w:space="0" w:color="auto"/>
        <w:right w:val="none" w:sz="0" w:space="0" w:color="auto"/>
      </w:divBdr>
    </w:div>
    <w:div w:id="1965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sekretariat@piwet.pula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PIWet</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UP</cp:lastModifiedBy>
  <cp:revision>5</cp:revision>
  <cp:lastPrinted>2018-08-14T08:07:00Z</cp:lastPrinted>
  <dcterms:created xsi:type="dcterms:W3CDTF">2018-08-14T08:03:00Z</dcterms:created>
  <dcterms:modified xsi:type="dcterms:W3CDTF">2018-12-21T11:02:00Z</dcterms:modified>
</cp:coreProperties>
</file>